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825" w:rsidRPr="00B762BC" w:rsidRDefault="00B762BC" w:rsidP="00B762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 xml:space="preserve">Pohyb-Funkčnosť-Zdravie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771FD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Študijný odbor:</w:t>
      </w:r>
      <w:r w:rsidRPr="00B76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BC">
        <w:rPr>
          <w:rFonts w:ascii="Times New Roman" w:hAnsi="Times New Roman" w:cs="Times New Roman"/>
          <w:sz w:val="24"/>
          <w:szCs w:val="24"/>
        </w:rPr>
        <w:t>Menežment</w:t>
      </w:r>
      <w:proofErr w:type="spellEnd"/>
      <w:r w:rsidRPr="00B762BC">
        <w:rPr>
          <w:rFonts w:ascii="Times New Roman" w:hAnsi="Times New Roman" w:cs="Times New Roman"/>
          <w:sz w:val="24"/>
          <w:szCs w:val="24"/>
        </w:rPr>
        <w:t xml:space="preserve"> zdravotníckych technológií</w:t>
      </w:r>
      <w:r>
        <w:rPr>
          <w:rFonts w:ascii="Times New Roman" w:hAnsi="Times New Roman" w:cs="Times New Roman"/>
          <w:sz w:val="24"/>
          <w:szCs w:val="24"/>
        </w:rPr>
        <w:t>, 1. – 2. ročník magisterského štúdia</w:t>
      </w:r>
    </w:p>
    <w:p w:rsidR="00B762BC" w:rsidRDefault="00B762BC" w:rsidP="00B762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4331B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Vyučujúci:</w:t>
      </w:r>
      <w:r w:rsidRPr="00B762BC">
        <w:rPr>
          <w:rFonts w:ascii="Times New Roman" w:hAnsi="Times New Roman" w:cs="Times New Roman"/>
          <w:sz w:val="24"/>
          <w:szCs w:val="24"/>
        </w:rPr>
        <w:t xml:space="preserve"> PaedDr. Martina Tibenská, PhD.; Mgr. Dalibor Ludvig, PhD.; Mgr. Lenka </w:t>
      </w:r>
      <w:r w:rsidR="00343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2BC" w:rsidRPr="00B762BC" w:rsidRDefault="0034331B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62BC" w:rsidRPr="00B762BC">
        <w:rPr>
          <w:rFonts w:ascii="Times New Roman" w:hAnsi="Times New Roman" w:cs="Times New Roman"/>
          <w:sz w:val="24"/>
          <w:szCs w:val="24"/>
        </w:rPr>
        <w:t>Nagyová, PhD.; Mgr. Michal Tokár, PhD.</w:t>
      </w:r>
    </w:p>
    <w:p w:rsidR="00B762BC" w:rsidRDefault="00B762BC" w:rsidP="00B762BC">
      <w:pPr>
        <w:spacing w:after="0" w:line="360" w:lineRule="auto"/>
      </w:pP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Hlk49944837"/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</w:t>
      </w:r>
      <w:bookmarkEnd w:id="0"/>
      <w:r w:rsidRPr="00E129F4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–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priebeh semestra, teoretické </w:t>
      </w:r>
      <w:r w:rsidR="004063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 praktické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základy funkčných tréningových póz, 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62BC" w:rsidRPr="00E129F4">
        <w:rPr>
          <w:rFonts w:ascii="Times New Roman" w:hAnsi="Times New Roman" w:cs="Times New Roman"/>
          <w:sz w:val="24"/>
          <w:szCs w:val="24"/>
        </w:rPr>
        <w:t>-  základná charakteristika strečingu, význam a využitie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762BC" w:rsidRPr="00E129F4">
        <w:rPr>
          <w:rFonts w:ascii="Times New Roman" w:hAnsi="Times New Roman" w:cs="Times New Roman"/>
          <w:sz w:val="24"/>
          <w:szCs w:val="24"/>
        </w:rPr>
        <w:t>praxi</w:t>
      </w:r>
      <w:r>
        <w:rPr>
          <w:rFonts w:ascii="Times New Roman" w:hAnsi="Times New Roman" w:cs="Times New Roman"/>
          <w:sz w:val="24"/>
          <w:szCs w:val="24"/>
        </w:rPr>
        <w:t xml:space="preserve">, využitie prvkov Body Art, </w:t>
      </w:r>
      <w:proofErr w:type="spellStart"/>
      <w:r>
        <w:rPr>
          <w:rFonts w:ascii="Times New Roman" w:hAnsi="Times New Roman" w:cs="Times New Roman"/>
          <w:sz w:val="24"/>
          <w:szCs w:val="24"/>
        </w:rPr>
        <w:t>Jóga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762BC" w:rsidRPr="00E129F4">
        <w:rPr>
          <w:rFonts w:ascii="Times New Roman" w:hAnsi="Times New Roman" w:cs="Times New Roman"/>
          <w:sz w:val="24"/>
          <w:szCs w:val="24"/>
        </w:rPr>
        <w:t>repojenia funkčného tréningu sily, stabilizačného systému ľudského pohybového aparátu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1" w:name="_Hlk49944874"/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E129F4">
        <w:rPr>
          <w:rFonts w:ascii="Times New Roman" w:hAnsi="Times New Roman" w:cs="Times New Roman"/>
          <w:sz w:val="24"/>
          <w:szCs w:val="24"/>
        </w:rPr>
        <w:t xml:space="preserve">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 xml:space="preserve">vičenia na správne dýchanie, </w:t>
      </w:r>
      <w:r w:rsidR="0034331B">
        <w:rPr>
          <w:rFonts w:ascii="Times New Roman" w:hAnsi="Times New Roman" w:cs="Times New Roman"/>
          <w:sz w:val="24"/>
          <w:szCs w:val="24"/>
        </w:rPr>
        <w:t>význam zahriatia organizmu pred cvičením – využitie vybraných foriem cvičení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C</w:t>
      </w:r>
      <w:r w:rsidRPr="00E129F4">
        <w:rPr>
          <w:rFonts w:ascii="Times New Roman" w:hAnsi="Times New Roman" w:cs="Times New Roman"/>
          <w:sz w:val="24"/>
          <w:szCs w:val="24"/>
        </w:rPr>
        <w:t>vičenia na rozvoj flexibility</w:t>
      </w:r>
      <w:r w:rsidR="00406396">
        <w:rPr>
          <w:rFonts w:ascii="Times New Roman" w:hAnsi="Times New Roman" w:cs="Times New Roman"/>
          <w:sz w:val="24"/>
          <w:szCs w:val="24"/>
        </w:rPr>
        <w:t xml:space="preserve"> +</w:t>
      </w:r>
      <w:r w:rsidRPr="00E129F4">
        <w:rPr>
          <w:rFonts w:ascii="Times New Roman" w:hAnsi="Times New Roman" w:cs="Times New Roman"/>
          <w:sz w:val="24"/>
          <w:szCs w:val="24"/>
        </w:rPr>
        <w:t xml:space="preserve"> terapeutické cvičenia</w:t>
      </w:r>
      <w:r w:rsidR="00406396">
        <w:rPr>
          <w:rFonts w:ascii="Times New Roman" w:hAnsi="Times New Roman" w:cs="Times New Roman"/>
          <w:sz w:val="24"/>
          <w:szCs w:val="24"/>
        </w:rPr>
        <w:t>.</w:t>
      </w:r>
    </w:p>
    <w:p w:rsidR="00116E01" w:rsidRPr="00E129F4" w:rsidRDefault="00116E01" w:rsidP="00116E01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funkčného cvičenia</w:t>
      </w:r>
      <w:r w:rsidR="0034331B">
        <w:rPr>
          <w:rFonts w:ascii="Times New Roman" w:hAnsi="Times New Roman" w:cs="Times New Roman"/>
          <w:sz w:val="24"/>
          <w:szCs w:val="24"/>
        </w:rPr>
        <w:t xml:space="preserve"> so zaradením cvičení s vlastnou váhou tela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01" w:rsidRPr="00A975D2" w:rsidRDefault="00116E01" w:rsidP="00116E0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Pr="00A975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význam funkčného cvičenia s vysokou intenzitou pri zachovaní správnej techniky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>vičenia na rozvoj sily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horných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dolných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Integrácia stabilizačných cvičení do posilňovacích a športových techník.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Využitie pomôcok na cvičenie (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Bosu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Valslide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Theraband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Swiss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Kettlebell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</w:t>
      </w:r>
    </w:p>
    <w:p w:rsidR="00B762BC" w:rsidRDefault="00B762BC" w:rsidP="00B762BC">
      <w:pPr>
        <w:rPr>
          <w:sz w:val="24"/>
          <w:szCs w:val="24"/>
        </w:rPr>
      </w:pPr>
      <w:bookmarkStart w:id="2" w:name="_Hlk49944807"/>
    </w:p>
    <w:p w:rsidR="00373589" w:rsidRDefault="00373589" w:rsidP="00B762BC">
      <w:pPr>
        <w:rPr>
          <w:sz w:val="24"/>
          <w:szCs w:val="24"/>
        </w:rPr>
      </w:pPr>
    </w:p>
    <w:p w:rsidR="00B762BC" w:rsidRDefault="00B762BC" w:rsidP="0034331B">
      <w:pPr>
        <w:spacing w:after="0" w:line="240" w:lineRule="auto"/>
      </w:pPr>
      <w:bookmarkStart w:id="3" w:name="_Hlk49939369"/>
      <w:bookmarkEnd w:id="2"/>
      <w:r>
        <w:rPr>
          <w:rFonts w:ascii="Times New Roman" w:hAnsi="Times New Roman" w:cs="Times New Roman"/>
          <w:sz w:val="24"/>
          <w:szCs w:val="24"/>
        </w:rPr>
        <w:t xml:space="preserve">V Bratislave, dňa: </w:t>
      </w:r>
      <w:r w:rsidRPr="00373589">
        <w:rPr>
          <w:rFonts w:ascii="Times New Roman" w:hAnsi="Times New Roman" w:cs="Times New Roman"/>
          <w:sz w:val="24"/>
          <w:szCs w:val="24"/>
          <w:highlight w:val="yellow"/>
        </w:rPr>
        <w:t>30.08.2025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PaedDr. Martina Tibenská, PhD.</w:t>
      </w:r>
      <w:bookmarkEnd w:id="3"/>
    </w:p>
    <w:sectPr w:rsidR="00B7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116E01"/>
    <w:rsid w:val="00226796"/>
    <w:rsid w:val="0034331B"/>
    <w:rsid w:val="00373589"/>
    <w:rsid w:val="00406396"/>
    <w:rsid w:val="00771FD6"/>
    <w:rsid w:val="00B762BC"/>
    <w:rsid w:val="00CA1825"/>
    <w:rsid w:val="00CD7997"/>
    <w:rsid w:val="00C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46C2"/>
  <w15:chartTrackingRefBased/>
  <w15:docId w15:val="{E22DC646-F511-4B4D-A424-3407ED3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8</cp:revision>
  <dcterms:created xsi:type="dcterms:W3CDTF">2025-06-19T10:26:00Z</dcterms:created>
  <dcterms:modified xsi:type="dcterms:W3CDTF">2026-02-26T09:17:00Z</dcterms:modified>
</cp:coreProperties>
</file>